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38C" w:rsidRPr="00120FCF" w:rsidRDefault="00F9438C" w:rsidP="00F9438C">
      <w:pPr>
        <w:rPr>
          <w:b/>
          <w:color w:val="FF0000"/>
          <w:u w:val="single"/>
        </w:rPr>
      </w:pPr>
      <w:proofErr w:type="spellStart"/>
      <w:r w:rsidRPr="00120FCF">
        <w:rPr>
          <w:b/>
          <w:color w:val="FF0000"/>
          <w:u w:val="single"/>
        </w:rPr>
        <w:t>Emailing</w:t>
      </w:r>
      <w:proofErr w:type="spellEnd"/>
      <w:r w:rsidRPr="00120FCF">
        <w:rPr>
          <w:b/>
          <w:color w:val="FF0000"/>
          <w:u w:val="single"/>
        </w:rPr>
        <w:t xml:space="preserve"> voor NL Klanten</w:t>
      </w:r>
    </w:p>
    <w:p w:rsidR="00DA503E" w:rsidRDefault="00DA503E" w:rsidP="00F9438C">
      <w:r>
        <w:t xml:space="preserve">Beste </w:t>
      </w:r>
    </w:p>
    <w:p w:rsidR="00DA503E" w:rsidRDefault="00DA503E" w:rsidP="00DA503E">
      <w:pPr>
        <w:pStyle w:val="PlainText"/>
      </w:pPr>
    </w:p>
    <w:p w:rsidR="00DA503E" w:rsidRDefault="00DA503E" w:rsidP="00DA503E">
      <w:r>
        <w:t xml:space="preserve">Hierbij verstrekken wij u de benodigde documentatie ter ondersteuning van onze naleving van de recent aangescherpte regelgeving omtrent het gebruik van naalden met een veiligheidsmembraan bij permanente make-up behandelingen. </w:t>
      </w:r>
      <w:r w:rsidR="00576750">
        <w:t>A</w:t>
      </w:r>
      <w:r>
        <w:t xml:space="preserve">lle naalden gebruikt door </w:t>
      </w:r>
      <w:proofErr w:type="spellStart"/>
      <w:r>
        <w:t>pmu</w:t>
      </w:r>
      <w:proofErr w:type="spellEnd"/>
      <w:r>
        <w:t xml:space="preserve"> specialisten</w:t>
      </w:r>
      <w:r w:rsidR="00576750">
        <w:t xml:space="preserve"> dienen</w:t>
      </w:r>
      <w:r>
        <w:t xml:space="preserve"> voorzien </w:t>
      </w:r>
      <w:r w:rsidR="00576750">
        <w:t xml:space="preserve">te </w:t>
      </w:r>
      <w:r>
        <w:t xml:space="preserve">zijn van een terugslagbeveiliging om kruisbesmetting te voorkomen. </w:t>
      </w:r>
    </w:p>
    <w:p w:rsidR="00DA503E" w:rsidRDefault="00DA503E" w:rsidP="00DA503E">
      <w:r>
        <w:t xml:space="preserve">In deze link vindt u de verklaring die aantoont dat Nouveau Contour naalden voorzien zijn van een ingebouwd veiligheidsmembraan dat de terugslag van vloeistoffen voorkomt. Hiermee voldoen Nouveau Contour naalden aan de veiligheidseisen gesteld door de GGD. </w:t>
      </w:r>
    </w:p>
    <w:p w:rsidR="00DA503E" w:rsidRDefault="00DA503E" w:rsidP="00DA503E">
      <w:r>
        <w:t>Als PMU specialiste is het verplicht om eens per 3 jaar een GGD keuring te ondergaan om gecertificeerd te blijven. De documentatie die wij u verstrekken, ondersteunt de naleving van deze vereisten en garandeert dat u als Nouveau Contour PMU specialist werkt met materiaal dat voldoet aan de hoogste standaarden van veiligheid en hygiëne.</w:t>
      </w:r>
    </w:p>
    <w:p w:rsidR="00FC1B80" w:rsidRDefault="00FC1B80" w:rsidP="00DA503E">
      <w:r>
        <w:t xml:space="preserve">Wij vertrouwen er op dat we u hiermee voldoende hebben </w:t>
      </w:r>
      <w:r w:rsidR="00576750">
        <w:t>geïnformeerd</w:t>
      </w:r>
      <w:r>
        <w:t>. Mocht u aanvullende informatie of verduidelijking nodig hebben, dan staan wij uiteraard klaar om deze te verstrekken.</w:t>
      </w:r>
    </w:p>
    <w:p w:rsidR="00F9438C" w:rsidRDefault="00F9438C" w:rsidP="00DA503E"/>
    <w:p w:rsidR="00F9438C" w:rsidRDefault="00F9438C" w:rsidP="00F9438C">
      <w:r>
        <w:t>Bijlage: download link naar VERKLARING BETREFFENDE VEILIGHEIDSMEMBRAAN</w:t>
      </w:r>
      <w:bookmarkStart w:id="0" w:name="_GoBack"/>
      <w:bookmarkEnd w:id="0"/>
    </w:p>
    <w:p w:rsidR="00F9438C" w:rsidRDefault="00F9438C" w:rsidP="00DA503E"/>
    <w:p w:rsidR="00F9438C" w:rsidRDefault="00F9438C" w:rsidP="00DA503E"/>
    <w:p w:rsidR="004A2A27" w:rsidRDefault="004A2A27" w:rsidP="003A6BCC"/>
    <w:p w:rsidR="004A2A27" w:rsidRDefault="004A2A27">
      <w:r>
        <w:br w:type="page"/>
      </w:r>
    </w:p>
    <w:p w:rsidR="004A2A27" w:rsidRPr="00120FCF" w:rsidRDefault="0053232C" w:rsidP="004A2A27">
      <w:pPr>
        <w:rPr>
          <w:b/>
          <w:color w:val="FF0000"/>
          <w:u w:val="single"/>
        </w:rPr>
      </w:pPr>
      <w:r w:rsidRPr="00120FCF">
        <w:rPr>
          <w:b/>
          <w:color w:val="FF0000"/>
          <w:u w:val="single"/>
        </w:rPr>
        <w:lastRenderedPageBreak/>
        <w:t>Deze ergens online zetten zodat er in de</w:t>
      </w:r>
      <w:r w:rsidR="00120FCF" w:rsidRPr="00120FCF">
        <w:rPr>
          <w:b/>
          <w:color w:val="FF0000"/>
          <w:u w:val="single"/>
        </w:rPr>
        <w:t xml:space="preserve"> e-mailing naar doorgelinkt kan worden (</w:t>
      </w:r>
      <w:proofErr w:type="spellStart"/>
      <w:r w:rsidR="00120FCF" w:rsidRPr="00120FCF">
        <w:rPr>
          <w:b/>
          <w:color w:val="FF0000"/>
          <w:u w:val="single"/>
        </w:rPr>
        <w:t>carly</w:t>
      </w:r>
      <w:proofErr w:type="spellEnd"/>
      <w:r w:rsidR="00120FCF" w:rsidRPr="00120FCF">
        <w:rPr>
          <w:b/>
          <w:color w:val="FF0000"/>
          <w:u w:val="single"/>
        </w:rPr>
        <w:t>)</w:t>
      </w:r>
    </w:p>
    <w:p w:rsidR="00120FCF" w:rsidRDefault="00120FCF" w:rsidP="004A2A27">
      <w:pPr>
        <w:rPr>
          <w:b/>
        </w:rPr>
      </w:pPr>
    </w:p>
    <w:p w:rsidR="004A2A27" w:rsidRPr="0053232C" w:rsidRDefault="004A2A27" w:rsidP="004A2A27">
      <w:pPr>
        <w:rPr>
          <w:b/>
        </w:rPr>
      </w:pPr>
      <w:r w:rsidRPr="0053232C">
        <w:rPr>
          <w:b/>
        </w:rPr>
        <w:t>VERKLARING BETREFFENDE VEILIGHEIDSMEMBRAAN</w:t>
      </w:r>
    </w:p>
    <w:p w:rsidR="004A2A27" w:rsidRDefault="004A2A27" w:rsidP="004A2A27">
      <w:r>
        <w:t>Alle naaldcartridges van Nouveau Contour bevatten een zogeheten veiligheidsmembraan.</w:t>
      </w:r>
      <w:r w:rsidR="000045FE">
        <w:t xml:space="preserve"> </w:t>
      </w:r>
      <w:r>
        <w:t>Dit veiligheidsmembraan is gemaakt van biocompatibele siliconen en vervult meerdere veiligheidsfuncties:</w:t>
      </w:r>
    </w:p>
    <w:p w:rsidR="000045FE" w:rsidRPr="000045FE" w:rsidRDefault="000045FE" w:rsidP="000045FE">
      <w:pPr>
        <w:pStyle w:val="ListParagraph"/>
        <w:numPr>
          <w:ilvl w:val="0"/>
          <w:numId w:val="3"/>
        </w:numPr>
      </w:pPr>
      <w:r w:rsidRPr="000045FE">
        <w:rPr>
          <w:rFonts w:cstheme="minorHAnsi"/>
        </w:rPr>
        <w:t>De belangrijkste functie van het veiligheidsmembraa</w:t>
      </w:r>
      <w:r w:rsidR="007E7105">
        <w:rPr>
          <w:rFonts w:cstheme="minorHAnsi"/>
        </w:rPr>
        <w:t>n</w:t>
      </w:r>
      <w:r w:rsidRPr="000045FE">
        <w:rPr>
          <w:rFonts w:cstheme="minorHAnsi"/>
        </w:rPr>
        <w:t xml:space="preserve"> is afdichting. Het veiligheidsmembraan verdeelt het naaldsysteem in een ‘potentieel besmet’ en een ‘schoon’ compartiment. </w:t>
      </w:r>
      <w:r w:rsidRPr="000045FE">
        <w:rPr>
          <w:rFonts w:cstheme="minorHAnsi"/>
          <w:color w:val="0D0D0D"/>
          <w:shd w:val="clear" w:color="auto" w:fill="FFFFFF"/>
        </w:rPr>
        <w:t>Dit ontwerp voorkomt</w:t>
      </w:r>
      <w:r w:rsidRPr="00D0371E">
        <w:t xml:space="preserve"> dat pigment, wondvocht of bloed vanuit de module in het handstuk kan komen.</w:t>
      </w:r>
      <w:r>
        <w:t xml:space="preserve"> </w:t>
      </w:r>
      <w:r w:rsidRPr="000045FE">
        <w:rPr>
          <w:rFonts w:cstheme="minorHAnsi"/>
          <w:color w:val="0D0D0D"/>
          <w:shd w:val="clear" w:color="auto" w:fill="FFFFFF"/>
        </w:rPr>
        <w:t>En blokkeert effectief de overdracht van ziektekiemen die in het handstuk aanwezig kunnen zijn naar de naaldcartridge.</w:t>
      </w:r>
    </w:p>
    <w:p w:rsidR="000045FE" w:rsidRDefault="000045FE" w:rsidP="000045FE">
      <w:pPr>
        <w:pStyle w:val="ListParagraph"/>
        <w:numPr>
          <w:ilvl w:val="0"/>
          <w:numId w:val="3"/>
        </w:numPr>
      </w:pPr>
      <w:r w:rsidRPr="00D0371E">
        <w:t>De</w:t>
      </w:r>
      <w:r>
        <w:t xml:space="preserve"> naald</w:t>
      </w:r>
      <w:r w:rsidRPr="00D0371E">
        <w:t xml:space="preserve">module heeft een veiligheidssysteem die ervoor zorgt dat de naald pas uit </w:t>
      </w:r>
      <w:r w:rsidR="007E7105">
        <w:t>d</w:t>
      </w:r>
      <w:r w:rsidRPr="00D0371E">
        <w:t>e tip komt als deze bevestigd is op het handstuk en</w:t>
      </w:r>
      <w:r>
        <w:t xml:space="preserve"> het apparaat ingeschakeld is</w:t>
      </w:r>
      <w:r w:rsidRPr="00D0371E">
        <w:t xml:space="preserve">. </w:t>
      </w:r>
      <w:r>
        <w:t xml:space="preserve">Wanneer de naaldmodule na </w:t>
      </w:r>
      <w:r w:rsidRPr="00D0371E">
        <w:t xml:space="preserve">gebruik van het handstuk </w:t>
      </w:r>
      <w:r>
        <w:t>verwijderd wordt</w:t>
      </w:r>
      <w:r w:rsidRPr="00D0371E">
        <w:t xml:space="preserve">, dan trekt de naald zich volledig terug in de module, zodat </w:t>
      </w:r>
      <w:r w:rsidR="00A07317">
        <w:t xml:space="preserve">men </w:t>
      </w:r>
      <w:r w:rsidRPr="00D0371E">
        <w:t>zich niet aan de gebruikte naald k</w:t>
      </w:r>
      <w:r w:rsidR="00A07317">
        <w:t>an</w:t>
      </w:r>
      <w:r w:rsidRPr="00D0371E">
        <w:t xml:space="preserve"> prikken.</w:t>
      </w:r>
    </w:p>
    <w:p w:rsidR="000045FE" w:rsidRDefault="004A2A27" w:rsidP="000045FE">
      <w:pPr>
        <w:pStyle w:val="ListParagraph"/>
        <w:numPr>
          <w:ilvl w:val="0"/>
          <w:numId w:val="3"/>
        </w:numPr>
      </w:pPr>
      <w:r>
        <w:t>Wanneer de naaldca</w:t>
      </w:r>
      <w:r w:rsidR="007E7105">
        <w:t>r</w:t>
      </w:r>
      <w:r>
        <w:t xml:space="preserve">tridge in het handstuk geplaatst is, wordt het veiligheidsmembraan licht gespannen. Hierdoor drukt het de naaldschacht tegen de motorstang, wat naaldfluctuaties tegengaat. </w:t>
      </w:r>
    </w:p>
    <w:p w:rsidR="00CF1595" w:rsidRDefault="004A2A27" w:rsidP="004A2A27">
      <w:r>
        <w:t xml:space="preserve">De functionaliteit van dit </w:t>
      </w:r>
      <w:r w:rsidR="00CF1595">
        <w:t xml:space="preserve">ontwerp </w:t>
      </w:r>
      <w:r>
        <w:t>is in verschillende omstandigheden getest door verschillende geaccrediteerde testlaboratoria</w:t>
      </w:r>
      <w:r w:rsidR="00CF1595">
        <w:t xml:space="preserve">. Er werd aangetoond dat </w:t>
      </w:r>
      <w:r>
        <w:t xml:space="preserve">het veiligheidsmembraan </w:t>
      </w:r>
      <w:r w:rsidR="00CF1595">
        <w:t>bewezen effectief</w:t>
      </w:r>
      <w:r>
        <w:t xml:space="preserve"> is tegen penetratie door virussen, bacteriën, gist of schimmels. </w:t>
      </w:r>
    </w:p>
    <w:p w:rsidR="004A2A27" w:rsidRDefault="004A2A27" w:rsidP="004A2A27">
      <w:r>
        <w:t>Om een constante productkwaliteit te waarborgen, worden alle componenten van de naaldcartridge getest tijdens de ontwikkeling en productie. Elke naaldcartridge wordt individueel gecontroleerd. Dit proces is gecertificeerd volgens ISO 13485.</w:t>
      </w:r>
    </w:p>
    <w:p w:rsidR="00F9438C" w:rsidRDefault="004A2A27" w:rsidP="004A2A27">
      <w:r>
        <w:t>Figuur 1: Verschillende soorten Nouveau Contour naaldcartridges met Veiligheidsmembraa</w:t>
      </w:r>
      <w:r w:rsidR="007E7105">
        <w:t>n</w:t>
      </w:r>
      <w:r>
        <w:t xml:space="preserve"> (in rood getoond)</w:t>
      </w:r>
    </w:p>
    <w:p w:rsidR="00F9438C" w:rsidRDefault="00F9438C" w:rsidP="004A2A27"/>
    <w:p w:rsidR="003759D0" w:rsidRDefault="00F9438C" w:rsidP="003759D0">
      <w:r>
        <w:t>Maart 2024</w:t>
      </w:r>
      <w:r w:rsidR="003759D0">
        <w:t xml:space="preserve">, </w:t>
      </w:r>
      <w:r w:rsidR="003759D0" w:rsidRPr="003A6BCC">
        <w:t xml:space="preserve">Nouveau Contour BV </w:t>
      </w:r>
    </w:p>
    <w:p w:rsidR="003759D0" w:rsidRPr="003A6BCC" w:rsidRDefault="003759D0" w:rsidP="003759D0">
      <w:r>
        <w:t xml:space="preserve">&lt;&lt; Handtekening </w:t>
      </w:r>
      <w:proofErr w:type="spellStart"/>
      <w:r>
        <w:t>oid</w:t>
      </w:r>
      <w:proofErr w:type="spellEnd"/>
      <w:r>
        <w:t>?&gt;&gt;</w:t>
      </w:r>
    </w:p>
    <w:p w:rsidR="003759D0" w:rsidRPr="003A6BCC" w:rsidRDefault="003759D0" w:rsidP="003759D0">
      <w:pPr>
        <w:pStyle w:val="Default"/>
        <w:rPr>
          <w:sz w:val="22"/>
          <w:szCs w:val="22"/>
        </w:rPr>
      </w:pPr>
      <w:proofErr w:type="spellStart"/>
      <w:r w:rsidRPr="003A6BCC">
        <w:rPr>
          <w:sz w:val="22"/>
          <w:szCs w:val="22"/>
        </w:rPr>
        <w:t>Burgemeesterlaan</w:t>
      </w:r>
      <w:proofErr w:type="spellEnd"/>
      <w:r w:rsidRPr="003A6BCC">
        <w:rPr>
          <w:sz w:val="22"/>
          <w:szCs w:val="22"/>
        </w:rPr>
        <w:t xml:space="preserve"> 2 </w:t>
      </w:r>
    </w:p>
    <w:p w:rsidR="003759D0" w:rsidRPr="003A6BCC" w:rsidRDefault="003759D0" w:rsidP="003759D0">
      <w:pPr>
        <w:pStyle w:val="Default"/>
        <w:rPr>
          <w:sz w:val="22"/>
          <w:szCs w:val="22"/>
        </w:rPr>
      </w:pPr>
      <w:r w:rsidRPr="003A6BCC">
        <w:rPr>
          <w:sz w:val="22"/>
          <w:szCs w:val="22"/>
        </w:rPr>
        <w:t xml:space="preserve">6002 EG Weert </w:t>
      </w:r>
    </w:p>
    <w:p w:rsidR="003759D0" w:rsidRPr="003759D0" w:rsidRDefault="003759D0" w:rsidP="003759D0">
      <w:pPr>
        <w:pStyle w:val="Default"/>
        <w:rPr>
          <w:sz w:val="22"/>
          <w:szCs w:val="22"/>
        </w:rPr>
      </w:pPr>
      <w:r w:rsidRPr="003759D0">
        <w:rPr>
          <w:sz w:val="22"/>
          <w:szCs w:val="22"/>
        </w:rPr>
        <w:t xml:space="preserve">The Netherlands </w:t>
      </w:r>
    </w:p>
    <w:p w:rsidR="00F9438C" w:rsidRDefault="00F9438C" w:rsidP="004A2A27"/>
    <w:p w:rsidR="00F9438C" w:rsidRDefault="00F9438C" w:rsidP="004A2A27"/>
    <w:p w:rsidR="004A2A27" w:rsidRDefault="004A2A27" w:rsidP="003A6BCC"/>
    <w:p w:rsidR="003759D0" w:rsidRDefault="003759D0" w:rsidP="003A6BCC"/>
    <w:p w:rsidR="003759D0" w:rsidRDefault="003759D0">
      <w:r>
        <w:br w:type="page"/>
      </w:r>
    </w:p>
    <w:p w:rsidR="00120FCF" w:rsidRPr="00120FCF" w:rsidRDefault="00120FCF" w:rsidP="003759D0">
      <w:pPr>
        <w:pStyle w:val="Default"/>
        <w:rPr>
          <w:b/>
          <w:color w:val="FF0000"/>
          <w:sz w:val="22"/>
          <w:szCs w:val="22"/>
        </w:rPr>
      </w:pPr>
      <w:r w:rsidRPr="00120FCF">
        <w:rPr>
          <w:b/>
          <w:color w:val="FF0000"/>
          <w:sz w:val="22"/>
          <w:szCs w:val="22"/>
        </w:rPr>
        <w:lastRenderedPageBreak/>
        <w:t>EN tekst voor de volledigheid</w:t>
      </w:r>
    </w:p>
    <w:p w:rsidR="00120FCF" w:rsidRDefault="00120FCF" w:rsidP="003759D0">
      <w:pPr>
        <w:pStyle w:val="Default"/>
        <w:rPr>
          <w:sz w:val="22"/>
          <w:szCs w:val="22"/>
        </w:rPr>
      </w:pPr>
    </w:p>
    <w:p w:rsidR="003759D0" w:rsidRPr="003A6BCC" w:rsidRDefault="003759D0" w:rsidP="003759D0">
      <w:pPr>
        <w:pStyle w:val="Default"/>
        <w:rPr>
          <w:sz w:val="22"/>
          <w:szCs w:val="22"/>
        </w:rPr>
      </w:pPr>
      <w:r w:rsidRPr="003A6BCC">
        <w:rPr>
          <w:sz w:val="22"/>
          <w:szCs w:val="22"/>
        </w:rPr>
        <w:t xml:space="preserve">Nouveau Contour BV </w:t>
      </w:r>
    </w:p>
    <w:p w:rsidR="003759D0" w:rsidRPr="003A6BCC" w:rsidRDefault="003759D0" w:rsidP="003759D0">
      <w:pPr>
        <w:pStyle w:val="Default"/>
        <w:rPr>
          <w:sz w:val="22"/>
          <w:szCs w:val="22"/>
        </w:rPr>
      </w:pPr>
      <w:proofErr w:type="spellStart"/>
      <w:r w:rsidRPr="003A6BCC">
        <w:rPr>
          <w:sz w:val="22"/>
          <w:szCs w:val="22"/>
        </w:rPr>
        <w:t>Burgemeesterlaan</w:t>
      </w:r>
      <w:proofErr w:type="spellEnd"/>
      <w:r w:rsidRPr="003A6BCC">
        <w:rPr>
          <w:sz w:val="22"/>
          <w:szCs w:val="22"/>
        </w:rPr>
        <w:t xml:space="preserve"> 2 </w:t>
      </w:r>
    </w:p>
    <w:p w:rsidR="003759D0" w:rsidRPr="003A6BCC" w:rsidRDefault="003759D0" w:rsidP="003759D0">
      <w:pPr>
        <w:pStyle w:val="Default"/>
        <w:rPr>
          <w:sz w:val="22"/>
          <w:szCs w:val="22"/>
        </w:rPr>
      </w:pPr>
      <w:r w:rsidRPr="003A6BCC">
        <w:rPr>
          <w:sz w:val="22"/>
          <w:szCs w:val="22"/>
        </w:rPr>
        <w:t xml:space="preserve">6002 EG Weert </w:t>
      </w:r>
    </w:p>
    <w:p w:rsidR="003759D0" w:rsidRPr="001A033B" w:rsidRDefault="003759D0" w:rsidP="003759D0">
      <w:pPr>
        <w:pStyle w:val="Default"/>
        <w:rPr>
          <w:sz w:val="22"/>
          <w:szCs w:val="22"/>
          <w:lang w:val="en-US"/>
        </w:rPr>
      </w:pPr>
      <w:r w:rsidRPr="001A033B">
        <w:rPr>
          <w:sz w:val="22"/>
          <w:szCs w:val="22"/>
          <w:lang w:val="en-US"/>
        </w:rPr>
        <w:t xml:space="preserve">The Netherlands </w:t>
      </w:r>
    </w:p>
    <w:p w:rsidR="003759D0" w:rsidRPr="00DA503E" w:rsidRDefault="003759D0" w:rsidP="003759D0">
      <w:pPr>
        <w:pStyle w:val="Default"/>
        <w:rPr>
          <w:b/>
          <w:bCs/>
          <w:sz w:val="22"/>
          <w:szCs w:val="22"/>
          <w:lang w:val="en-US"/>
        </w:rPr>
      </w:pPr>
    </w:p>
    <w:p w:rsidR="003759D0" w:rsidRDefault="003759D0" w:rsidP="003759D0">
      <w:pPr>
        <w:pStyle w:val="Default"/>
        <w:rPr>
          <w:b/>
          <w:bCs/>
          <w:sz w:val="22"/>
          <w:szCs w:val="22"/>
          <w:lang w:val="en-US"/>
        </w:rPr>
      </w:pPr>
    </w:p>
    <w:p w:rsidR="003759D0" w:rsidRPr="001A033B" w:rsidRDefault="003759D0" w:rsidP="003759D0">
      <w:pPr>
        <w:pStyle w:val="Default"/>
        <w:rPr>
          <w:sz w:val="22"/>
          <w:szCs w:val="22"/>
          <w:lang w:val="en-US"/>
        </w:rPr>
      </w:pPr>
      <w:r w:rsidRPr="001A033B">
        <w:rPr>
          <w:b/>
          <w:bCs/>
          <w:sz w:val="22"/>
          <w:szCs w:val="22"/>
          <w:lang w:val="en-US"/>
        </w:rPr>
        <w:t xml:space="preserve">STATEMENT REGARDING SAFETY MEMBRANE </w:t>
      </w:r>
    </w:p>
    <w:p w:rsidR="003759D0" w:rsidRDefault="003759D0" w:rsidP="003759D0">
      <w:pPr>
        <w:pStyle w:val="Default"/>
        <w:rPr>
          <w:sz w:val="22"/>
          <w:szCs w:val="22"/>
          <w:lang w:val="en-US"/>
        </w:rPr>
      </w:pPr>
    </w:p>
    <w:p w:rsidR="003759D0" w:rsidRPr="003759D0" w:rsidRDefault="003759D0" w:rsidP="005C1737">
      <w:pPr>
        <w:pStyle w:val="NoSpacing"/>
        <w:rPr>
          <w:lang w:val="en-US" w:eastAsia="nl-NL"/>
        </w:rPr>
      </w:pPr>
      <w:r w:rsidRPr="003759D0">
        <w:rPr>
          <w:lang w:val="en-US" w:eastAsia="nl-NL"/>
        </w:rPr>
        <w:t xml:space="preserve">All </w:t>
      </w:r>
      <w:r w:rsidR="005C1737" w:rsidRPr="003759D0">
        <w:rPr>
          <w:lang w:val="en-US" w:eastAsia="nl-NL"/>
        </w:rPr>
        <w:t xml:space="preserve">Nouveau Contour </w:t>
      </w:r>
      <w:r w:rsidRPr="003759D0">
        <w:rPr>
          <w:lang w:val="en-US" w:eastAsia="nl-NL"/>
        </w:rPr>
        <w:t xml:space="preserve">needle cartridges </w:t>
      </w:r>
      <w:r w:rsidR="005C1737">
        <w:rPr>
          <w:lang w:val="en-US" w:eastAsia="nl-NL"/>
        </w:rPr>
        <w:t xml:space="preserve">are equipped with </w:t>
      </w:r>
      <w:r w:rsidRPr="003759D0">
        <w:rPr>
          <w:lang w:val="en-US" w:eastAsia="nl-NL"/>
        </w:rPr>
        <w:t>a safety membrane. This safety membrane is made of biocompatible silicone and serves multiple safety functions:</w:t>
      </w:r>
    </w:p>
    <w:p w:rsidR="005C1737" w:rsidRDefault="005C1737" w:rsidP="005C1737">
      <w:pPr>
        <w:pStyle w:val="NoSpacing"/>
        <w:rPr>
          <w:lang w:val="en-US" w:eastAsia="nl-NL"/>
        </w:rPr>
      </w:pPr>
    </w:p>
    <w:p w:rsidR="005C1737" w:rsidRDefault="003759D0" w:rsidP="005C1737">
      <w:pPr>
        <w:pStyle w:val="NoSpacing"/>
        <w:numPr>
          <w:ilvl w:val="0"/>
          <w:numId w:val="5"/>
        </w:numPr>
        <w:rPr>
          <w:lang w:val="en-US" w:eastAsia="nl-NL"/>
        </w:rPr>
      </w:pPr>
      <w:r w:rsidRPr="005C1737">
        <w:rPr>
          <w:lang w:val="en-US" w:eastAsia="nl-NL"/>
        </w:rPr>
        <w:t>The primary function of the safety membrane is sealing. The safety membrane divides the needle system into a 'potentially contaminated' and a 'clean' compartment. This design prevents pigment, wound fluid, or blood from entering the handpiece from the module. It effectively blocks the transfer of germs that may be present in the handpiece to the needle cartridge.</w:t>
      </w:r>
    </w:p>
    <w:p w:rsidR="005C1737" w:rsidRDefault="003759D0" w:rsidP="005C1737">
      <w:pPr>
        <w:pStyle w:val="NoSpacing"/>
        <w:numPr>
          <w:ilvl w:val="0"/>
          <w:numId w:val="5"/>
        </w:numPr>
        <w:rPr>
          <w:lang w:val="en-US" w:eastAsia="nl-NL"/>
        </w:rPr>
      </w:pPr>
      <w:r w:rsidRPr="005C1737">
        <w:rPr>
          <w:lang w:val="en-US" w:eastAsia="nl-NL"/>
        </w:rPr>
        <w:t>The needle module has a safety system that ensures the needle only extends from the tip when it is attached to the handpiece and the device is turned on. When the needle module is removed from the handpiece after use, the needle retracts fully into the module, preventing accidental pricks from the used needle.</w:t>
      </w:r>
    </w:p>
    <w:p w:rsidR="005C1737" w:rsidRDefault="003759D0" w:rsidP="005C1737">
      <w:pPr>
        <w:pStyle w:val="NoSpacing"/>
        <w:numPr>
          <w:ilvl w:val="0"/>
          <w:numId w:val="5"/>
        </w:numPr>
        <w:rPr>
          <w:lang w:val="en-US" w:eastAsia="nl-NL"/>
        </w:rPr>
      </w:pPr>
      <w:r w:rsidRPr="005C1737">
        <w:rPr>
          <w:lang w:val="en-US" w:eastAsia="nl-NL"/>
        </w:rPr>
        <w:t xml:space="preserve">When the needle cartridge is inserted into the handpiece, the safety membrane is slightly tensioned. This presses the needle shaft against the motor rod, which counteracts needle fluctuations. </w:t>
      </w:r>
    </w:p>
    <w:p w:rsidR="003759D0" w:rsidRPr="005C1737" w:rsidRDefault="005C1737" w:rsidP="005C1737">
      <w:pPr>
        <w:pStyle w:val="NoSpacing"/>
        <w:rPr>
          <w:lang w:val="en-US" w:eastAsia="nl-NL"/>
        </w:rPr>
      </w:pPr>
      <w:r>
        <w:rPr>
          <w:lang w:val="en-US" w:eastAsia="nl-NL"/>
        </w:rPr>
        <w:br/>
      </w:r>
      <w:r w:rsidR="003759D0" w:rsidRPr="005C1737">
        <w:rPr>
          <w:lang w:val="en-US" w:eastAsia="nl-NL"/>
        </w:rPr>
        <w:t xml:space="preserve">The functionality of this design has been tested under various conditions by several accredited testing laboratories. It has been proven that the safety membrane is effectively impervious to penetration by viruses, bacteria, yeast, or fungi. </w:t>
      </w:r>
      <w:r w:rsidRPr="005C1737">
        <w:rPr>
          <w:lang w:val="en-US" w:eastAsia="nl-NL"/>
        </w:rPr>
        <w:br/>
      </w:r>
      <w:r w:rsidRPr="005C1737">
        <w:rPr>
          <w:lang w:val="en-US" w:eastAsia="nl-NL"/>
        </w:rPr>
        <w:br/>
      </w:r>
      <w:r w:rsidR="003759D0" w:rsidRPr="005C1737">
        <w:rPr>
          <w:lang w:val="en-US" w:eastAsia="nl-NL"/>
        </w:rPr>
        <w:t xml:space="preserve">To ensure consistent product quality, all components of the needle cartridge are tested during development and production. Each needle cartridge is individually checked. This process is certified according to ISO 13485. </w:t>
      </w:r>
      <w:r w:rsidRPr="005C1737">
        <w:rPr>
          <w:lang w:val="en-US" w:eastAsia="nl-NL"/>
        </w:rPr>
        <w:br/>
      </w:r>
      <w:r w:rsidRPr="005C1737">
        <w:rPr>
          <w:lang w:val="en-US" w:eastAsia="nl-NL"/>
        </w:rPr>
        <w:br/>
      </w:r>
      <w:r w:rsidR="003759D0" w:rsidRPr="005C1737">
        <w:rPr>
          <w:lang w:val="en-US" w:eastAsia="nl-NL"/>
        </w:rPr>
        <w:t>Figure 1: Various types of Nouveau Contour needle cartridges with Safety Membrane (shown in red)</w:t>
      </w:r>
    </w:p>
    <w:p w:rsidR="003759D0" w:rsidRPr="003759D0" w:rsidRDefault="003759D0" w:rsidP="005C1737">
      <w:pPr>
        <w:pStyle w:val="NoSpacing"/>
        <w:rPr>
          <w:lang w:val="en-US"/>
        </w:rPr>
      </w:pPr>
    </w:p>
    <w:sectPr w:rsidR="003759D0" w:rsidRPr="00375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A3666"/>
    <w:multiLevelType w:val="hybridMultilevel"/>
    <w:tmpl w:val="6F0A59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75A6BDF"/>
    <w:multiLevelType w:val="multilevel"/>
    <w:tmpl w:val="0BF8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B2A40"/>
    <w:multiLevelType w:val="hybridMultilevel"/>
    <w:tmpl w:val="6F0A59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0F6D2C"/>
    <w:multiLevelType w:val="multilevel"/>
    <w:tmpl w:val="152A2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7B0BE6"/>
    <w:multiLevelType w:val="hybridMultilevel"/>
    <w:tmpl w:val="4D36A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3B"/>
    <w:rsid w:val="000045FE"/>
    <w:rsid w:val="00120FCF"/>
    <w:rsid w:val="001737F3"/>
    <w:rsid w:val="001A033B"/>
    <w:rsid w:val="002D1E67"/>
    <w:rsid w:val="003104E7"/>
    <w:rsid w:val="003759D0"/>
    <w:rsid w:val="00391C14"/>
    <w:rsid w:val="003A6BCC"/>
    <w:rsid w:val="004247E3"/>
    <w:rsid w:val="00436AB2"/>
    <w:rsid w:val="004A2A27"/>
    <w:rsid w:val="00507D1E"/>
    <w:rsid w:val="0053232C"/>
    <w:rsid w:val="00576750"/>
    <w:rsid w:val="005C1737"/>
    <w:rsid w:val="005E4E6A"/>
    <w:rsid w:val="00641763"/>
    <w:rsid w:val="007625B5"/>
    <w:rsid w:val="007E7105"/>
    <w:rsid w:val="008319AE"/>
    <w:rsid w:val="008631F1"/>
    <w:rsid w:val="00867EAD"/>
    <w:rsid w:val="008C1C16"/>
    <w:rsid w:val="00957E2F"/>
    <w:rsid w:val="00993C26"/>
    <w:rsid w:val="00A07317"/>
    <w:rsid w:val="00A43085"/>
    <w:rsid w:val="00A64CFE"/>
    <w:rsid w:val="00B76D86"/>
    <w:rsid w:val="00B94B92"/>
    <w:rsid w:val="00C86250"/>
    <w:rsid w:val="00CF0019"/>
    <w:rsid w:val="00CF1595"/>
    <w:rsid w:val="00D0742C"/>
    <w:rsid w:val="00D34AB4"/>
    <w:rsid w:val="00D36042"/>
    <w:rsid w:val="00D43062"/>
    <w:rsid w:val="00DA503E"/>
    <w:rsid w:val="00DF6818"/>
    <w:rsid w:val="00EB3731"/>
    <w:rsid w:val="00F77736"/>
    <w:rsid w:val="00F9438C"/>
    <w:rsid w:val="00FC1B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2359"/>
  <w15:chartTrackingRefBased/>
  <w15:docId w15:val="{8BA9C3EE-A748-4070-8058-563B66E6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033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3A6BC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3A6BCC"/>
    <w:pPr>
      <w:ind w:left="720"/>
      <w:contextualSpacing/>
    </w:pPr>
  </w:style>
  <w:style w:type="paragraph" w:styleId="PlainText">
    <w:name w:val="Plain Text"/>
    <w:basedOn w:val="Normal"/>
    <w:link w:val="PlainTextChar"/>
    <w:uiPriority w:val="99"/>
    <w:semiHidden/>
    <w:unhideWhenUsed/>
    <w:rsid w:val="00DA503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A503E"/>
    <w:rPr>
      <w:rFonts w:ascii="Calibri" w:hAnsi="Calibri"/>
      <w:szCs w:val="21"/>
    </w:rPr>
  </w:style>
  <w:style w:type="paragraph" w:styleId="NoSpacing">
    <w:name w:val="No Spacing"/>
    <w:uiPriority w:val="1"/>
    <w:qFormat/>
    <w:rsid w:val="005C1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88610">
      <w:bodyDiv w:val="1"/>
      <w:marLeft w:val="0"/>
      <w:marRight w:val="0"/>
      <w:marTop w:val="0"/>
      <w:marBottom w:val="0"/>
      <w:divBdr>
        <w:top w:val="none" w:sz="0" w:space="0" w:color="auto"/>
        <w:left w:val="none" w:sz="0" w:space="0" w:color="auto"/>
        <w:bottom w:val="none" w:sz="0" w:space="0" w:color="auto"/>
        <w:right w:val="none" w:sz="0" w:space="0" w:color="auto"/>
      </w:divBdr>
    </w:div>
    <w:div w:id="1139303876">
      <w:bodyDiv w:val="1"/>
      <w:marLeft w:val="0"/>
      <w:marRight w:val="0"/>
      <w:marTop w:val="0"/>
      <w:marBottom w:val="0"/>
      <w:divBdr>
        <w:top w:val="none" w:sz="0" w:space="0" w:color="auto"/>
        <w:left w:val="none" w:sz="0" w:space="0" w:color="auto"/>
        <w:bottom w:val="none" w:sz="0" w:space="0" w:color="auto"/>
        <w:right w:val="none" w:sz="0" w:space="0" w:color="auto"/>
      </w:divBdr>
    </w:div>
    <w:div w:id="192171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Pages>
  <Words>764</Words>
  <Characters>4203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Mensvoort</dc:creator>
  <cp:keywords/>
  <dc:description/>
  <cp:lastModifiedBy>Karin van Mensvoort</cp:lastModifiedBy>
  <cp:revision>9</cp:revision>
  <cp:lastPrinted>2024-02-27T14:18:00Z</cp:lastPrinted>
  <dcterms:created xsi:type="dcterms:W3CDTF">2024-02-27T11:21:00Z</dcterms:created>
  <dcterms:modified xsi:type="dcterms:W3CDTF">2024-03-05T09:06:00Z</dcterms:modified>
</cp:coreProperties>
</file>